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2E7" w:rsidRPr="000400B5" w:rsidRDefault="000400B5" w:rsidP="000400B5">
      <w:pPr>
        <w:pStyle w:val="Standard"/>
        <w:spacing w:line="360" w:lineRule="auto"/>
        <w:ind w:left="5664"/>
      </w:pPr>
      <w:r>
        <w:t xml:space="preserve">      </w:t>
      </w:r>
      <w:bookmarkStart w:id="0" w:name="_GoBack"/>
      <w:bookmarkEnd w:id="0"/>
      <w:r>
        <w:t>Załącznik do Formularza ofertowego</w:t>
      </w:r>
    </w:p>
    <w:p w:rsidR="000400B5" w:rsidRDefault="000400B5" w:rsidP="001332E7">
      <w:pPr>
        <w:pStyle w:val="Standard"/>
        <w:spacing w:line="360" w:lineRule="auto"/>
        <w:jc w:val="center"/>
        <w:rPr>
          <w:rFonts w:eastAsia="Times New Roman" w:cs="Times New Roman"/>
          <w:b/>
          <w:bCs/>
        </w:rPr>
      </w:pPr>
    </w:p>
    <w:p w:rsidR="001332E7" w:rsidRPr="000400B5" w:rsidRDefault="001332E7" w:rsidP="000400B5">
      <w:pPr>
        <w:pStyle w:val="Standard"/>
        <w:spacing w:line="360" w:lineRule="auto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ZESTAWIENIE MATERIAŁOWE</w:t>
      </w:r>
    </w:p>
    <w:p w:rsidR="001332E7" w:rsidRDefault="001332E7" w:rsidP="001332E7">
      <w:pPr>
        <w:pStyle w:val="Standard"/>
        <w:tabs>
          <w:tab w:val="left" w:pos="2955"/>
        </w:tabs>
        <w:autoSpaceDE w:val="0"/>
        <w:jc w:val="both"/>
      </w:pPr>
    </w:p>
    <w:tbl>
      <w:tblPr>
        <w:tblW w:w="10455" w:type="dxa"/>
        <w:tblInd w:w="-5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"/>
        <w:gridCol w:w="2385"/>
        <w:gridCol w:w="870"/>
        <w:gridCol w:w="1065"/>
        <w:gridCol w:w="930"/>
        <w:gridCol w:w="1695"/>
        <w:gridCol w:w="960"/>
        <w:gridCol w:w="2011"/>
      </w:tblGrid>
      <w:tr w:rsidR="001332E7" w:rsidTr="00D8352F">
        <w:tc>
          <w:tcPr>
            <w:tcW w:w="1045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2E7" w:rsidRDefault="001332E7" w:rsidP="00D8352F">
            <w:pPr>
              <w:pStyle w:val="TableContents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OKNA Z ROLETAMI ZEWNĘTRZNYMI i PARAPETAMI</w:t>
            </w:r>
          </w:p>
          <w:p w:rsidR="001332E7" w:rsidRDefault="001332E7" w:rsidP="00D8352F">
            <w:pPr>
              <w:pStyle w:val="TableContents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WRAZ WYKONANIEM WSTĘPNEGO POMIARU I MONTAŻEM -</w:t>
            </w:r>
          </w:p>
          <w:p w:rsidR="001332E7" w:rsidRDefault="001332E7" w:rsidP="00D8352F">
            <w:pPr>
              <w:pStyle w:val="Textbody"/>
              <w:rPr>
                <w:b/>
                <w:bCs/>
              </w:rPr>
            </w:pPr>
            <w:r>
              <w:rPr>
                <w:b/>
                <w:bCs/>
              </w:rPr>
              <w:t>Okna winny być wykonane z PCV-u w kolorze białym i muszą spełniać następujące wymogi:</w:t>
            </w:r>
          </w:p>
          <w:p w:rsidR="001332E7" w:rsidRDefault="001332E7" w:rsidP="000400B5">
            <w:pPr>
              <w:pStyle w:val="Textbody"/>
              <w:numPr>
                <w:ilvl w:val="0"/>
                <w:numId w:val="2"/>
              </w:numPr>
              <w:spacing w:after="0"/>
            </w:pPr>
            <w:r>
              <w:t>współczynnik przenikania ciepła U dla szyby zespolonej w każdym oknie nie większy niż 1.1 W/m2K. W szybie zespolonej zostanie zastosowana ciepła ramka. Pakiet szybowy 4/16AR/4. Profile PVC ze wzmocnieniem stalowym, zgodnie z obowiązującą normą i/lub aprobatą,</w:t>
            </w:r>
          </w:p>
          <w:p w:rsidR="001332E7" w:rsidRDefault="001332E7" w:rsidP="000400B5">
            <w:pPr>
              <w:pStyle w:val="Textbody"/>
              <w:numPr>
                <w:ilvl w:val="0"/>
                <w:numId w:val="2"/>
              </w:numPr>
              <w:spacing w:after="0"/>
            </w:pPr>
            <w:r>
              <w:t xml:space="preserve">odporność na obciążenie wiatrem – </w:t>
            </w:r>
            <w:r>
              <w:rPr>
                <w:rStyle w:val="Uwydatnienie"/>
              </w:rPr>
              <w:t>min. Klasa 3,</w:t>
            </w:r>
          </w:p>
          <w:p w:rsidR="001332E7" w:rsidRDefault="001332E7" w:rsidP="000400B5">
            <w:pPr>
              <w:pStyle w:val="Textbody"/>
              <w:numPr>
                <w:ilvl w:val="0"/>
                <w:numId w:val="2"/>
              </w:numPr>
              <w:spacing w:after="0"/>
            </w:pPr>
            <w:r>
              <w:t xml:space="preserve">ciśnienie próbne Odporność na obciążenie wiatrem / Ugięcie ramy </w:t>
            </w:r>
            <w:r>
              <w:rPr>
                <w:rStyle w:val="StrongEmphasis"/>
              </w:rPr>
              <w:t xml:space="preserve">– </w:t>
            </w:r>
            <w:r>
              <w:rPr>
                <w:rStyle w:val="Uwydatnienie"/>
              </w:rPr>
              <w:t>min. klasa C,</w:t>
            </w:r>
          </w:p>
          <w:p w:rsidR="001332E7" w:rsidRDefault="001332E7" w:rsidP="000400B5">
            <w:pPr>
              <w:pStyle w:val="Textbody"/>
              <w:numPr>
                <w:ilvl w:val="0"/>
                <w:numId w:val="2"/>
              </w:numPr>
              <w:spacing w:after="0"/>
            </w:pPr>
            <w:r>
              <w:t xml:space="preserve">wodoszczelność nieosłonięte (okna nierozszczelnione) </w:t>
            </w:r>
            <w:r>
              <w:rPr>
                <w:rStyle w:val="Uwydatnienie"/>
              </w:rPr>
              <w:t xml:space="preserve">- </w:t>
            </w:r>
            <w:r>
              <w:rPr>
                <w:rStyle w:val="StrongEmphasis"/>
              </w:rPr>
              <w:t>min. E750,</w:t>
            </w:r>
          </w:p>
          <w:p w:rsidR="001332E7" w:rsidRDefault="001332E7" w:rsidP="000400B5">
            <w:pPr>
              <w:pStyle w:val="Textbody"/>
              <w:numPr>
                <w:ilvl w:val="0"/>
                <w:numId w:val="2"/>
              </w:numPr>
              <w:spacing w:after="0"/>
            </w:pPr>
            <w:r>
              <w:t xml:space="preserve">właściwości akustyczne (okna nierozszczelnione) </w:t>
            </w:r>
            <w:r>
              <w:rPr>
                <w:rStyle w:val="Uwydatnienie"/>
              </w:rPr>
              <w:t xml:space="preserve">- </w:t>
            </w:r>
            <w:r>
              <w:rPr>
                <w:rStyle w:val="StrongEmphasis"/>
              </w:rPr>
              <w:t>min. 31 dB,</w:t>
            </w:r>
          </w:p>
          <w:p w:rsidR="001332E7" w:rsidRDefault="001332E7" w:rsidP="000400B5">
            <w:pPr>
              <w:pStyle w:val="Textbody"/>
              <w:numPr>
                <w:ilvl w:val="0"/>
                <w:numId w:val="2"/>
              </w:numPr>
              <w:spacing w:after="0"/>
            </w:pPr>
            <w:r>
              <w:t xml:space="preserve">przenikalność cieplna (okna nierozszczelnione) </w:t>
            </w:r>
            <w:r>
              <w:rPr>
                <w:rStyle w:val="Uwydatnienie"/>
              </w:rPr>
              <w:t xml:space="preserve">– </w:t>
            </w:r>
            <w:r>
              <w:rPr>
                <w:rStyle w:val="StrongEmphasis"/>
              </w:rPr>
              <w:t>min 1.7 W/m2K,</w:t>
            </w:r>
          </w:p>
          <w:p w:rsidR="001332E7" w:rsidRDefault="001332E7" w:rsidP="000400B5">
            <w:pPr>
              <w:pStyle w:val="Textbody"/>
              <w:numPr>
                <w:ilvl w:val="0"/>
                <w:numId w:val="2"/>
              </w:numPr>
              <w:spacing w:after="0"/>
            </w:pPr>
            <w:r>
              <w:t xml:space="preserve">przepuszczalność powietrza (okna nierozszczelnione) – </w:t>
            </w:r>
            <w:r>
              <w:rPr>
                <w:rStyle w:val="Uwydatnienie"/>
              </w:rPr>
              <w:t>min. Klasa 4</w:t>
            </w:r>
          </w:p>
          <w:p w:rsidR="001332E7" w:rsidRDefault="001332E7" w:rsidP="000400B5">
            <w:pPr>
              <w:pStyle w:val="Textbody"/>
              <w:numPr>
                <w:ilvl w:val="0"/>
                <w:numId w:val="2"/>
              </w:numPr>
              <w:spacing w:after="0"/>
            </w:pPr>
            <w:r>
              <w:rPr>
                <w:rStyle w:val="Uwydatnienie"/>
              </w:rPr>
              <w:t>Rolety zewnętrzne metalowe w kolorze brązowym, nadstawne, pod zabudowę.</w:t>
            </w:r>
          </w:p>
        </w:tc>
      </w:tr>
      <w:tr w:rsidR="001332E7" w:rsidTr="00D8352F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2E7" w:rsidRDefault="001332E7" w:rsidP="00D8352F">
            <w:pPr>
              <w:pStyle w:val="TableContents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 LP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2E7" w:rsidRDefault="001332E7" w:rsidP="00D8352F">
            <w:pPr>
              <w:pStyle w:val="TableContents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Nazwa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2E7" w:rsidRDefault="001332E7" w:rsidP="00D8352F">
            <w:pPr>
              <w:pStyle w:val="TableContents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Ilość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2E7" w:rsidRDefault="001332E7" w:rsidP="00D8352F">
            <w:pPr>
              <w:pStyle w:val="TableContents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Rozmiar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2E7" w:rsidRDefault="001332E7" w:rsidP="00D8352F">
            <w:pPr>
              <w:pStyle w:val="TableContents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VAT %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2E7" w:rsidRDefault="001332E7" w:rsidP="00D8352F">
            <w:pPr>
              <w:pStyle w:val="TableContents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Wartość netto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2E7" w:rsidRDefault="001332E7" w:rsidP="00D8352F">
            <w:pPr>
              <w:pStyle w:val="TableContents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VAT</w:t>
            </w:r>
          </w:p>
        </w:tc>
        <w:tc>
          <w:tcPr>
            <w:tcW w:w="20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2E7" w:rsidRDefault="001332E7" w:rsidP="00D8352F">
            <w:pPr>
              <w:pStyle w:val="TableContents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Wartość brutto</w:t>
            </w:r>
          </w:p>
        </w:tc>
      </w:tr>
      <w:tr w:rsidR="001332E7" w:rsidTr="00D8352F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2E7" w:rsidRDefault="001332E7" w:rsidP="00D8352F">
            <w:pPr>
              <w:pStyle w:val="TableContents"/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2E7" w:rsidRDefault="001332E7" w:rsidP="00D8352F">
            <w:pPr>
              <w:pStyle w:val="TableContents"/>
              <w:rPr>
                <w:rFonts w:eastAsia="Times New Roman"/>
              </w:rPr>
            </w:pPr>
            <w:r>
              <w:rPr>
                <w:rFonts w:eastAsia="Times New Roman"/>
              </w:rPr>
              <w:t>Okno dwudzielne o dwóch skrzydłach równych i jedno uchylno-rozwierne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2E7" w:rsidRDefault="001332E7" w:rsidP="00D8352F">
            <w:pPr>
              <w:pStyle w:val="TableContents"/>
              <w:spacing w:line="36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 szt.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2E7" w:rsidRDefault="001332E7" w:rsidP="00D8352F">
            <w:pPr>
              <w:pStyle w:val="TableContents"/>
              <w:spacing w:line="36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140cm x 140cm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2E7" w:rsidRDefault="001332E7" w:rsidP="00D8352F">
            <w:pPr>
              <w:pStyle w:val="TableContents"/>
              <w:spacing w:line="360" w:lineRule="auto"/>
              <w:rPr>
                <w:rFonts w:eastAsia="Times New Roman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2E7" w:rsidRDefault="001332E7" w:rsidP="00D8352F">
            <w:pPr>
              <w:pStyle w:val="TableContents"/>
              <w:spacing w:line="360" w:lineRule="auto"/>
              <w:rPr>
                <w:rFonts w:eastAsia="Times New Roman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2E7" w:rsidRDefault="001332E7" w:rsidP="00D8352F">
            <w:pPr>
              <w:pStyle w:val="TableContents"/>
              <w:spacing w:line="360" w:lineRule="auto"/>
              <w:rPr>
                <w:rFonts w:eastAsia="Times New Roman"/>
              </w:rPr>
            </w:pPr>
          </w:p>
        </w:tc>
        <w:tc>
          <w:tcPr>
            <w:tcW w:w="20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2E7" w:rsidRDefault="001332E7" w:rsidP="00D8352F">
            <w:pPr>
              <w:pStyle w:val="TableContents"/>
              <w:spacing w:line="360" w:lineRule="auto"/>
              <w:rPr>
                <w:rFonts w:eastAsia="Times New Roman"/>
              </w:rPr>
            </w:pPr>
          </w:p>
        </w:tc>
      </w:tr>
      <w:tr w:rsidR="001332E7" w:rsidTr="00D8352F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2E7" w:rsidRDefault="001332E7" w:rsidP="00D8352F">
            <w:pPr>
              <w:pStyle w:val="TableContents"/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2E7" w:rsidRDefault="001332E7" w:rsidP="00D8352F">
            <w:pPr>
              <w:pStyle w:val="TableContents"/>
              <w:rPr>
                <w:rFonts w:eastAsia="Times New Roman"/>
              </w:rPr>
            </w:pPr>
            <w:r>
              <w:rPr>
                <w:rFonts w:eastAsia="Times New Roman"/>
              </w:rPr>
              <w:t>Okno dwudzielne o dwóch skrzydłach równych i jedno uchylno-rozwierne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2E7" w:rsidRDefault="001332E7" w:rsidP="00D8352F">
            <w:pPr>
              <w:pStyle w:val="TableContents"/>
              <w:spacing w:line="36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 szt.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2E7" w:rsidRDefault="001332E7" w:rsidP="00D8352F">
            <w:pPr>
              <w:pStyle w:val="TableContents"/>
              <w:spacing w:line="36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150cm x 140cm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2E7" w:rsidRDefault="001332E7" w:rsidP="00D8352F">
            <w:pPr>
              <w:pStyle w:val="TableContents"/>
              <w:spacing w:line="360" w:lineRule="auto"/>
              <w:rPr>
                <w:rFonts w:eastAsia="Times New Roman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2E7" w:rsidRDefault="001332E7" w:rsidP="00D8352F">
            <w:pPr>
              <w:pStyle w:val="TableContents"/>
              <w:spacing w:line="360" w:lineRule="auto"/>
              <w:rPr>
                <w:rFonts w:eastAsia="Times New Roman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2E7" w:rsidRDefault="001332E7" w:rsidP="00D8352F">
            <w:pPr>
              <w:pStyle w:val="TableContents"/>
              <w:spacing w:line="360" w:lineRule="auto"/>
              <w:rPr>
                <w:rFonts w:eastAsia="Times New Roman"/>
              </w:rPr>
            </w:pPr>
          </w:p>
        </w:tc>
        <w:tc>
          <w:tcPr>
            <w:tcW w:w="20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2E7" w:rsidRDefault="001332E7" w:rsidP="00D8352F">
            <w:pPr>
              <w:pStyle w:val="TableContents"/>
              <w:spacing w:line="360" w:lineRule="auto"/>
              <w:rPr>
                <w:rFonts w:eastAsia="Times New Roman"/>
              </w:rPr>
            </w:pPr>
          </w:p>
        </w:tc>
      </w:tr>
      <w:tr w:rsidR="001332E7" w:rsidTr="00D8352F">
        <w:trPr>
          <w:trHeight w:val="1176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2E7" w:rsidRDefault="001332E7" w:rsidP="00D8352F">
            <w:pPr>
              <w:pStyle w:val="TableContents"/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2E7" w:rsidRDefault="001332E7" w:rsidP="00D8352F">
            <w:pPr>
              <w:pStyle w:val="TableContents"/>
              <w:rPr>
                <w:rFonts w:eastAsia="Times New Roman"/>
              </w:rPr>
            </w:pPr>
            <w:r>
              <w:rPr>
                <w:rFonts w:eastAsia="Times New Roman"/>
              </w:rPr>
              <w:t>Okno dwudzielne o dwóch skrzydłach równych i jedno uchylno-rozwierne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2E7" w:rsidRDefault="001332E7" w:rsidP="00D8352F">
            <w:pPr>
              <w:pStyle w:val="TableContents"/>
              <w:spacing w:line="36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 szt.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2E7" w:rsidRDefault="001332E7" w:rsidP="00D8352F">
            <w:pPr>
              <w:pStyle w:val="TableContents"/>
              <w:spacing w:line="36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120 cm x 140 cm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2E7" w:rsidRDefault="001332E7" w:rsidP="00D8352F">
            <w:pPr>
              <w:pStyle w:val="TableContents"/>
              <w:spacing w:line="360" w:lineRule="auto"/>
              <w:rPr>
                <w:rFonts w:eastAsia="Times New Roman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2E7" w:rsidRDefault="001332E7" w:rsidP="00D8352F">
            <w:pPr>
              <w:pStyle w:val="TableContents"/>
              <w:spacing w:line="360" w:lineRule="auto"/>
              <w:rPr>
                <w:rFonts w:eastAsia="Times New Roman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2E7" w:rsidRDefault="001332E7" w:rsidP="00D8352F">
            <w:pPr>
              <w:pStyle w:val="TableContents"/>
              <w:spacing w:line="360" w:lineRule="auto"/>
              <w:rPr>
                <w:rFonts w:eastAsia="Times New Roman"/>
              </w:rPr>
            </w:pPr>
          </w:p>
        </w:tc>
        <w:tc>
          <w:tcPr>
            <w:tcW w:w="20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2E7" w:rsidRDefault="001332E7" w:rsidP="00D8352F">
            <w:pPr>
              <w:pStyle w:val="TableContents"/>
              <w:spacing w:line="360" w:lineRule="auto"/>
              <w:rPr>
                <w:rFonts w:eastAsia="Times New Roman"/>
              </w:rPr>
            </w:pPr>
          </w:p>
        </w:tc>
      </w:tr>
      <w:tr w:rsidR="001332E7" w:rsidTr="00D8352F">
        <w:trPr>
          <w:trHeight w:val="801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2E7" w:rsidRDefault="001332E7" w:rsidP="00D8352F">
            <w:pPr>
              <w:pStyle w:val="TableContents"/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2E7" w:rsidRDefault="001332E7" w:rsidP="00D8352F">
            <w:pPr>
              <w:pStyle w:val="TableContents"/>
              <w:rPr>
                <w:rFonts w:eastAsia="Times New Roman"/>
              </w:rPr>
            </w:pPr>
            <w:r>
              <w:rPr>
                <w:rFonts w:eastAsia="Times New Roman"/>
              </w:rPr>
              <w:t>Okno jednodzielne  uchylno-rozwierne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2E7" w:rsidRDefault="001332E7" w:rsidP="00D8352F">
            <w:pPr>
              <w:pStyle w:val="TableContents"/>
              <w:spacing w:line="36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 szt.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2E7" w:rsidRDefault="001332E7" w:rsidP="00D8352F">
            <w:pPr>
              <w:pStyle w:val="TableContents"/>
              <w:spacing w:line="36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60 cm x 80 cm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2E7" w:rsidRDefault="001332E7" w:rsidP="00D8352F">
            <w:pPr>
              <w:pStyle w:val="TableContents"/>
              <w:spacing w:line="360" w:lineRule="auto"/>
              <w:rPr>
                <w:rFonts w:eastAsia="Times New Roman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2E7" w:rsidRDefault="001332E7" w:rsidP="00D8352F">
            <w:pPr>
              <w:pStyle w:val="TableContents"/>
              <w:spacing w:line="360" w:lineRule="auto"/>
              <w:rPr>
                <w:rFonts w:eastAsia="Times New Roman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2E7" w:rsidRDefault="001332E7" w:rsidP="00D8352F">
            <w:pPr>
              <w:pStyle w:val="TableContents"/>
              <w:spacing w:line="360" w:lineRule="auto"/>
              <w:rPr>
                <w:rFonts w:eastAsia="Times New Roman"/>
              </w:rPr>
            </w:pPr>
          </w:p>
        </w:tc>
        <w:tc>
          <w:tcPr>
            <w:tcW w:w="20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2E7" w:rsidRDefault="001332E7" w:rsidP="00D8352F">
            <w:pPr>
              <w:pStyle w:val="TableContents"/>
              <w:spacing w:line="360" w:lineRule="auto"/>
              <w:rPr>
                <w:rFonts w:eastAsia="Times New Roman"/>
              </w:rPr>
            </w:pPr>
          </w:p>
        </w:tc>
      </w:tr>
      <w:tr w:rsidR="001332E7" w:rsidTr="00D8352F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2E7" w:rsidRDefault="001332E7" w:rsidP="00D8352F">
            <w:pPr>
              <w:pStyle w:val="TableContents"/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2E7" w:rsidRDefault="001332E7" w:rsidP="00D8352F">
            <w:pPr>
              <w:pStyle w:val="TableContents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Okno trójdzielne z równomiernym podziałem z dwiema częściami uchylno-rozwiernymi i jedną rozwierną    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2E7" w:rsidRDefault="001332E7" w:rsidP="00D8352F">
            <w:pPr>
              <w:pStyle w:val="TableContents"/>
              <w:spacing w:line="36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 szt.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2E7" w:rsidRDefault="001332E7" w:rsidP="00D8352F">
            <w:pPr>
              <w:pStyle w:val="TableContents"/>
              <w:spacing w:line="36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200 cm x 140 cm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2E7" w:rsidRDefault="001332E7" w:rsidP="00D8352F">
            <w:pPr>
              <w:pStyle w:val="TableContents"/>
              <w:spacing w:line="360" w:lineRule="auto"/>
              <w:rPr>
                <w:rFonts w:eastAsia="Times New Roman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2E7" w:rsidRDefault="001332E7" w:rsidP="00D8352F">
            <w:pPr>
              <w:pStyle w:val="TableContents"/>
              <w:spacing w:line="360" w:lineRule="auto"/>
              <w:rPr>
                <w:rFonts w:eastAsia="Times New Roman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2E7" w:rsidRDefault="001332E7" w:rsidP="00D8352F">
            <w:pPr>
              <w:pStyle w:val="TableContents"/>
              <w:spacing w:line="360" w:lineRule="auto"/>
              <w:rPr>
                <w:rFonts w:eastAsia="Times New Roman"/>
              </w:rPr>
            </w:pPr>
          </w:p>
        </w:tc>
        <w:tc>
          <w:tcPr>
            <w:tcW w:w="20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2E7" w:rsidRDefault="001332E7" w:rsidP="00D8352F">
            <w:pPr>
              <w:pStyle w:val="TableContents"/>
              <w:spacing w:line="360" w:lineRule="auto"/>
              <w:rPr>
                <w:rFonts w:eastAsia="Times New Roman"/>
              </w:rPr>
            </w:pPr>
          </w:p>
        </w:tc>
      </w:tr>
      <w:tr w:rsidR="001332E7" w:rsidTr="00D8352F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2E7" w:rsidRDefault="001332E7" w:rsidP="00D8352F">
            <w:pPr>
              <w:pStyle w:val="TableContents"/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2E7" w:rsidRDefault="001332E7" w:rsidP="00D8352F">
            <w:pPr>
              <w:pStyle w:val="TableContents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Okno trójdzielne z równomiernym podziałem z dwiema częściami uchylno- rozwiernymi i jedną rozwierną, z roletą zewnętrzną  antywłamaniową </w:t>
            </w:r>
            <w:r>
              <w:rPr>
                <w:rFonts w:eastAsia="Times New Roman"/>
              </w:rPr>
              <w:lastRenderedPageBreak/>
              <w:t>nadstawną i pod zabudowę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2E7" w:rsidRDefault="001332E7" w:rsidP="00D8352F">
            <w:pPr>
              <w:pStyle w:val="TableContents"/>
              <w:spacing w:line="36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 szt.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2E7" w:rsidRDefault="001332E7" w:rsidP="00D8352F">
            <w:pPr>
              <w:pStyle w:val="TableContents"/>
              <w:spacing w:line="36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200 cm x 140 cm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2E7" w:rsidRDefault="001332E7" w:rsidP="00D8352F">
            <w:pPr>
              <w:pStyle w:val="TableContents"/>
              <w:spacing w:line="360" w:lineRule="auto"/>
              <w:rPr>
                <w:rFonts w:eastAsia="Times New Roman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2E7" w:rsidRDefault="001332E7" w:rsidP="00D8352F">
            <w:pPr>
              <w:pStyle w:val="TableContents"/>
              <w:spacing w:line="360" w:lineRule="auto"/>
              <w:rPr>
                <w:rFonts w:eastAsia="Times New Roman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2E7" w:rsidRDefault="001332E7" w:rsidP="00D8352F">
            <w:pPr>
              <w:pStyle w:val="TableContents"/>
              <w:spacing w:line="360" w:lineRule="auto"/>
              <w:rPr>
                <w:rFonts w:eastAsia="Times New Roman"/>
              </w:rPr>
            </w:pPr>
          </w:p>
        </w:tc>
        <w:tc>
          <w:tcPr>
            <w:tcW w:w="20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2E7" w:rsidRDefault="001332E7" w:rsidP="00D8352F">
            <w:pPr>
              <w:pStyle w:val="TableContents"/>
              <w:spacing w:line="360" w:lineRule="auto"/>
              <w:rPr>
                <w:rFonts w:eastAsia="Times New Roman"/>
              </w:rPr>
            </w:pPr>
          </w:p>
        </w:tc>
      </w:tr>
      <w:tr w:rsidR="001332E7" w:rsidTr="00D8352F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2E7" w:rsidRDefault="001332E7" w:rsidP="00D8352F">
            <w:pPr>
              <w:pStyle w:val="TableContents"/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7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2E7" w:rsidRDefault="001332E7" w:rsidP="00D8352F">
            <w:pPr>
              <w:pStyle w:val="TableContents"/>
              <w:rPr>
                <w:rFonts w:eastAsia="Times New Roman"/>
              </w:rPr>
            </w:pPr>
            <w:r>
              <w:rPr>
                <w:rFonts w:eastAsia="Times New Roman"/>
              </w:rPr>
              <w:t>Okno dwudzielne o dwóch skrzydłach równych i jedno uchylno-rozwierne</w:t>
            </w:r>
          </w:p>
          <w:p w:rsidR="001332E7" w:rsidRDefault="001332E7" w:rsidP="00D8352F">
            <w:pPr>
              <w:pStyle w:val="TableContents"/>
              <w:rPr>
                <w:rFonts w:eastAsia="Times New Roman"/>
              </w:rPr>
            </w:pPr>
            <w:r>
              <w:rPr>
                <w:rFonts w:eastAsia="Times New Roman"/>
              </w:rPr>
              <w:t>z roletą zewnętrzną antywłamaniową, nadstawną i pod zabudowę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2E7" w:rsidRDefault="001332E7" w:rsidP="00D8352F">
            <w:pPr>
              <w:pStyle w:val="TableContents"/>
              <w:spacing w:line="36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2 szt.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2E7" w:rsidRDefault="001332E7" w:rsidP="00D8352F">
            <w:pPr>
              <w:pStyle w:val="TableContents"/>
              <w:spacing w:line="36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120 cm x 140 cm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2E7" w:rsidRDefault="001332E7" w:rsidP="00D8352F">
            <w:pPr>
              <w:pStyle w:val="TableContents"/>
              <w:spacing w:line="360" w:lineRule="auto"/>
              <w:rPr>
                <w:rFonts w:eastAsia="Times New Roman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2E7" w:rsidRDefault="001332E7" w:rsidP="00D8352F">
            <w:pPr>
              <w:pStyle w:val="TableContents"/>
              <w:spacing w:line="360" w:lineRule="auto"/>
              <w:rPr>
                <w:rFonts w:eastAsia="Times New Roman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2E7" w:rsidRDefault="001332E7" w:rsidP="00D8352F">
            <w:pPr>
              <w:pStyle w:val="TableContents"/>
              <w:spacing w:line="360" w:lineRule="auto"/>
              <w:rPr>
                <w:rFonts w:eastAsia="Times New Roman"/>
              </w:rPr>
            </w:pPr>
          </w:p>
        </w:tc>
        <w:tc>
          <w:tcPr>
            <w:tcW w:w="20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2E7" w:rsidRDefault="001332E7" w:rsidP="00D8352F">
            <w:pPr>
              <w:pStyle w:val="TableContents"/>
              <w:spacing w:line="360" w:lineRule="auto"/>
              <w:rPr>
                <w:rFonts w:eastAsia="Times New Roman"/>
              </w:rPr>
            </w:pPr>
          </w:p>
        </w:tc>
      </w:tr>
      <w:tr w:rsidR="001332E7" w:rsidTr="00D8352F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2E7" w:rsidRDefault="001332E7" w:rsidP="00D8352F">
            <w:pPr>
              <w:pStyle w:val="TableContents"/>
              <w:spacing w:line="36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2E7" w:rsidRDefault="001332E7" w:rsidP="00D8352F">
            <w:pPr>
              <w:pStyle w:val="TableContents"/>
              <w:rPr>
                <w:rFonts w:eastAsia="Times New Roman"/>
              </w:rPr>
            </w:pPr>
            <w:r>
              <w:rPr>
                <w:rFonts w:eastAsia="Times New Roman"/>
              </w:rPr>
              <w:t>Okno dwudzielne o dwóch skrzydłach równych i jedno uchylno-rozwierne z roletą zewnętrzną  antywłamaniową nadstawną i pod zabudowę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2E7" w:rsidRDefault="001332E7" w:rsidP="00D8352F">
            <w:pPr>
              <w:pStyle w:val="TableContents"/>
              <w:spacing w:line="36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 szt.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2E7" w:rsidRDefault="001332E7" w:rsidP="00D8352F">
            <w:pPr>
              <w:pStyle w:val="TableContents"/>
              <w:spacing w:line="36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150 cm x 140 cm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2E7" w:rsidRDefault="001332E7" w:rsidP="00D8352F">
            <w:pPr>
              <w:pStyle w:val="TableContents"/>
              <w:spacing w:line="360" w:lineRule="auto"/>
              <w:rPr>
                <w:rFonts w:eastAsia="Times New Roman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2E7" w:rsidRDefault="001332E7" w:rsidP="00D8352F">
            <w:pPr>
              <w:pStyle w:val="TableContents"/>
              <w:spacing w:line="360" w:lineRule="auto"/>
              <w:rPr>
                <w:rFonts w:eastAsia="Times New Roman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2E7" w:rsidRDefault="001332E7" w:rsidP="00D8352F">
            <w:pPr>
              <w:pStyle w:val="TableContents"/>
              <w:spacing w:line="360" w:lineRule="auto"/>
              <w:rPr>
                <w:rFonts w:eastAsia="Times New Roman"/>
              </w:rPr>
            </w:pPr>
          </w:p>
        </w:tc>
        <w:tc>
          <w:tcPr>
            <w:tcW w:w="20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2E7" w:rsidRDefault="001332E7" w:rsidP="00D8352F">
            <w:pPr>
              <w:pStyle w:val="TableContents"/>
              <w:spacing w:line="360" w:lineRule="auto"/>
              <w:rPr>
                <w:rFonts w:eastAsia="Times New Roman"/>
              </w:rPr>
            </w:pPr>
          </w:p>
        </w:tc>
      </w:tr>
      <w:tr w:rsidR="001332E7" w:rsidTr="00D8352F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2E7" w:rsidRDefault="001332E7" w:rsidP="00D8352F">
            <w:pPr>
              <w:pStyle w:val="TableContents"/>
              <w:spacing w:line="36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2E7" w:rsidRDefault="001332E7" w:rsidP="00D8352F">
            <w:pPr>
              <w:pStyle w:val="TableContents"/>
              <w:rPr>
                <w:rFonts w:eastAsia="Times New Roman"/>
              </w:rPr>
            </w:pPr>
            <w:r>
              <w:rPr>
                <w:rFonts w:eastAsia="Times New Roman"/>
              </w:rPr>
              <w:t>Okno jednodzielne  uchylno-rozwierne</w:t>
            </w:r>
          </w:p>
          <w:p w:rsidR="001332E7" w:rsidRDefault="001332E7" w:rsidP="00D8352F">
            <w:pPr>
              <w:pStyle w:val="TableContents"/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8BED18" wp14:editId="351378D4">
                      <wp:simplePos x="0" y="0"/>
                      <wp:positionH relativeFrom="column">
                        <wp:posOffset>10748515</wp:posOffset>
                      </wp:positionH>
                      <wp:positionV relativeFrom="paragraph">
                        <wp:posOffset>209516</wp:posOffset>
                      </wp:positionV>
                      <wp:extent cx="0" cy="60332"/>
                      <wp:effectExtent l="0" t="0" r="19050" b="15868"/>
                      <wp:wrapNone/>
                      <wp:docPr id="2" name="Łącznik prostoliniow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6033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6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oliniowy 1" o:spid="_x0000_s1026" type="#_x0000_t32" style="position:absolute;margin-left:846.35pt;margin-top:16.5pt;width:0;height:4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" strokeweight=".35mm"/>
                  </w:pict>
                </mc:Fallback>
              </mc:AlternateContent>
            </w:r>
            <w:r>
              <w:rPr>
                <w:rFonts w:eastAsia="Times New Roman"/>
              </w:rPr>
              <w:t>z roletą zewnętrzną antywłamaniową, nadstawną i pod zabudowę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2E7" w:rsidRDefault="001332E7" w:rsidP="00D8352F">
            <w:pPr>
              <w:pStyle w:val="TableContents"/>
              <w:spacing w:line="36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 szt.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2E7" w:rsidRDefault="001332E7" w:rsidP="00D8352F">
            <w:pPr>
              <w:pStyle w:val="TableContents"/>
              <w:spacing w:line="36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100cm x 120 cm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2E7" w:rsidRDefault="001332E7" w:rsidP="00D8352F">
            <w:pPr>
              <w:pStyle w:val="TableContents"/>
              <w:spacing w:line="360" w:lineRule="auto"/>
              <w:rPr>
                <w:rFonts w:eastAsia="Times New Roman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2E7" w:rsidRDefault="001332E7" w:rsidP="00D8352F">
            <w:pPr>
              <w:pStyle w:val="TableContents"/>
              <w:spacing w:line="360" w:lineRule="auto"/>
              <w:rPr>
                <w:rFonts w:eastAsia="Times New Roman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2E7" w:rsidRDefault="001332E7" w:rsidP="00D8352F">
            <w:pPr>
              <w:pStyle w:val="TableContents"/>
              <w:spacing w:line="360" w:lineRule="auto"/>
              <w:rPr>
                <w:rFonts w:eastAsia="Times New Roman"/>
              </w:rPr>
            </w:pPr>
          </w:p>
        </w:tc>
        <w:tc>
          <w:tcPr>
            <w:tcW w:w="20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2E7" w:rsidRDefault="001332E7" w:rsidP="00D8352F">
            <w:pPr>
              <w:pStyle w:val="TableContents"/>
              <w:spacing w:line="360" w:lineRule="auto"/>
              <w:rPr>
                <w:rFonts w:eastAsia="Times New Roman"/>
              </w:rPr>
            </w:pPr>
          </w:p>
        </w:tc>
      </w:tr>
      <w:tr w:rsidR="001332E7" w:rsidTr="00D8352F">
        <w:trPr>
          <w:trHeight w:val="1185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2E7" w:rsidRDefault="001332E7" w:rsidP="00D8352F">
            <w:pPr>
              <w:pStyle w:val="TableContents"/>
              <w:spacing w:line="36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2E7" w:rsidRDefault="001332E7" w:rsidP="00D8352F">
            <w:pPr>
              <w:pStyle w:val="TableContents"/>
              <w:rPr>
                <w:rFonts w:eastAsia="Times New Roman"/>
              </w:rPr>
            </w:pPr>
            <w:r>
              <w:rPr>
                <w:rFonts w:eastAsia="Times New Roman"/>
              </w:rPr>
              <w:t>Okno jednodzielne  uchylno-rozwierne</w:t>
            </w:r>
          </w:p>
          <w:p w:rsidR="001332E7" w:rsidRDefault="001332E7" w:rsidP="00D8352F">
            <w:pPr>
              <w:pStyle w:val="TableContents"/>
              <w:rPr>
                <w:rFonts w:eastAsia="Times New Roman"/>
              </w:rPr>
            </w:pPr>
            <w:r>
              <w:rPr>
                <w:rFonts w:eastAsia="Times New Roman"/>
              </w:rPr>
              <w:t>z roletą zewnętrzną antywłamaniową, nadstawną i pod zabudowę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2E7" w:rsidRDefault="001332E7" w:rsidP="00D8352F">
            <w:pPr>
              <w:pStyle w:val="TableContents"/>
              <w:spacing w:line="36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 szt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2E7" w:rsidRDefault="001332E7" w:rsidP="00D8352F">
            <w:pPr>
              <w:pStyle w:val="TableContents"/>
              <w:spacing w:line="36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60 cm x 80 cm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2E7" w:rsidRDefault="001332E7" w:rsidP="00D8352F">
            <w:pPr>
              <w:pStyle w:val="TableContents"/>
              <w:spacing w:line="360" w:lineRule="auto"/>
              <w:rPr>
                <w:rFonts w:eastAsia="Times New Roman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2E7" w:rsidRDefault="001332E7" w:rsidP="00D8352F">
            <w:pPr>
              <w:pStyle w:val="TableContents"/>
              <w:spacing w:line="360" w:lineRule="auto"/>
              <w:rPr>
                <w:rFonts w:eastAsia="Times New Roman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2E7" w:rsidRDefault="001332E7" w:rsidP="00D8352F">
            <w:pPr>
              <w:pStyle w:val="TableContents"/>
              <w:spacing w:line="360" w:lineRule="auto"/>
              <w:rPr>
                <w:rFonts w:eastAsia="Times New Roman"/>
              </w:rPr>
            </w:pPr>
          </w:p>
        </w:tc>
        <w:tc>
          <w:tcPr>
            <w:tcW w:w="20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2E7" w:rsidRDefault="001332E7" w:rsidP="00D8352F">
            <w:pPr>
              <w:pStyle w:val="TableContents"/>
              <w:spacing w:line="360" w:lineRule="auto"/>
              <w:rPr>
                <w:rFonts w:eastAsia="Times New Roman"/>
              </w:rPr>
            </w:pPr>
          </w:p>
        </w:tc>
      </w:tr>
      <w:tr w:rsidR="001332E7" w:rsidTr="00D8352F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2E7" w:rsidRDefault="001332E7" w:rsidP="00D8352F">
            <w:pPr>
              <w:pStyle w:val="TableContents"/>
              <w:spacing w:line="36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2E7" w:rsidRDefault="001332E7" w:rsidP="00D8352F">
            <w:pPr>
              <w:pStyle w:val="TableContents"/>
              <w:rPr>
                <w:rFonts w:eastAsia="Times New Roman"/>
              </w:rPr>
            </w:pPr>
            <w:r>
              <w:rPr>
                <w:rFonts w:eastAsia="Times New Roman"/>
              </w:rPr>
              <w:t>Parapet  zewnętrzny z płytek  ceramicznych brązowych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2E7" w:rsidRDefault="001332E7" w:rsidP="00D8352F">
            <w:pPr>
              <w:pStyle w:val="TableContents"/>
              <w:spacing w:line="36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105 szt.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2E7" w:rsidRDefault="001332E7" w:rsidP="00D8352F">
            <w:pPr>
              <w:pStyle w:val="TableContents"/>
              <w:spacing w:line="36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350mm x 148mm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2E7" w:rsidRDefault="001332E7" w:rsidP="00D8352F">
            <w:pPr>
              <w:pStyle w:val="TableContents"/>
              <w:spacing w:line="360" w:lineRule="auto"/>
              <w:rPr>
                <w:rFonts w:eastAsia="Times New Roman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2E7" w:rsidRDefault="001332E7" w:rsidP="00D8352F">
            <w:pPr>
              <w:pStyle w:val="TableContents"/>
              <w:spacing w:line="360" w:lineRule="auto"/>
              <w:rPr>
                <w:rFonts w:eastAsia="Times New Roman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2E7" w:rsidRDefault="001332E7" w:rsidP="00D8352F">
            <w:pPr>
              <w:pStyle w:val="TableContents"/>
              <w:spacing w:line="360" w:lineRule="auto"/>
              <w:rPr>
                <w:rFonts w:eastAsia="Times New Roman"/>
              </w:rPr>
            </w:pPr>
          </w:p>
        </w:tc>
        <w:tc>
          <w:tcPr>
            <w:tcW w:w="20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2E7" w:rsidRDefault="001332E7" w:rsidP="00D8352F">
            <w:pPr>
              <w:pStyle w:val="TableContents"/>
              <w:spacing w:line="360" w:lineRule="auto"/>
              <w:rPr>
                <w:rFonts w:eastAsia="Times New Roman"/>
              </w:rPr>
            </w:pPr>
          </w:p>
        </w:tc>
      </w:tr>
      <w:tr w:rsidR="001332E7" w:rsidTr="00D8352F">
        <w:trPr>
          <w:trHeight w:val="756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2E7" w:rsidRDefault="001332E7" w:rsidP="00D8352F">
            <w:pPr>
              <w:pStyle w:val="TableContents"/>
              <w:spacing w:line="36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2E7" w:rsidRDefault="001332E7" w:rsidP="00D8352F">
            <w:pPr>
              <w:pStyle w:val="TableContents"/>
              <w:rPr>
                <w:rFonts w:eastAsia="Times New Roman"/>
              </w:rPr>
            </w:pPr>
            <w:r>
              <w:rPr>
                <w:rFonts w:eastAsia="Times New Roman"/>
              </w:rPr>
              <w:t>Parapet wewnętrzny – biały PCV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2E7" w:rsidRDefault="001332E7" w:rsidP="00D8352F">
            <w:pPr>
              <w:pStyle w:val="TableContents"/>
              <w:spacing w:line="36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15,00 m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2E7" w:rsidRDefault="001332E7" w:rsidP="00D8352F">
            <w:pPr>
              <w:pStyle w:val="TableContents"/>
              <w:spacing w:line="36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Szer. 250mm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2E7" w:rsidRDefault="001332E7" w:rsidP="00D8352F">
            <w:pPr>
              <w:pStyle w:val="TableContents"/>
              <w:spacing w:line="360" w:lineRule="auto"/>
              <w:rPr>
                <w:rFonts w:eastAsia="Times New Roman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2E7" w:rsidRDefault="001332E7" w:rsidP="00D8352F">
            <w:pPr>
              <w:pStyle w:val="TableContents"/>
              <w:spacing w:line="360" w:lineRule="auto"/>
              <w:rPr>
                <w:rFonts w:eastAsia="Times New Roman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2E7" w:rsidRDefault="001332E7" w:rsidP="00D8352F">
            <w:pPr>
              <w:pStyle w:val="TableContents"/>
              <w:spacing w:line="360" w:lineRule="auto"/>
              <w:rPr>
                <w:rFonts w:eastAsia="Times New Roman"/>
              </w:rPr>
            </w:pPr>
          </w:p>
        </w:tc>
        <w:tc>
          <w:tcPr>
            <w:tcW w:w="20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2E7" w:rsidRDefault="001332E7" w:rsidP="00D8352F">
            <w:pPr>
              <w:pStyle w:val="TableContents"/>
              <w:spacing w:line="360" w:lineRule="auto"/>
              <w:rPr>
                <w:rFonts w:eastAsia="Times New Roman"/>
              </w:rPr>
            </w:pPr>
          </w:p>
        </w:tc>
      </w:tr>
    </w:tbl>
    <w:p w:rsidR="001332E7" w:rsidRDefault="001332E7" w:rsidP="001332E7">
      <w:pPr>
        <w:pStyle w:val="Standard"/>
      </w:pPr>
    </w:p>
    <w:p w:rsidR="00497AD7" w:rsidRDefault="00497AD7"/>
    <w:sectPr w:rsidR="00497AD7">
      <w:pgSz w:w="11905" w:h="16837"/>
      <w:pgMar w:top="900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F5532"/>
    <w:multiLevelType w:val="multilevel"/>
    <w:tmpl w:val="5BD0AE3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>
    <w:nsid w:val="38BB1555"/>
    <w:multiLevelType w:val="multilevel"/>
    <w:tmpl w:val="46C418C6"/>
    <w:lvl w:ilvl="0">
      <w:start w:val="1"/>
      <w:numFmt w:val="bullet"/>
      <w:lvlText w:val=""/>
      <w:lvlJc w:val="left"/>
      <w:pPr>
        <w:ind w:left="283" w:hanging="283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990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697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404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111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3818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525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232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5939" w:hanging="283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2E7"/>
    <w:rsid w:val="000400B5"/>
    <w:rsid w:val="001332E7"/>
    <w:rsid w:val="0049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332E7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332E7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332E7"/>
    <w:pPr>
      <w:spacing w:after="120"/>
    </w:pPr>
  </w:style>
  <w:style w:type="paragraph" w:customStyle="1" w:styleId="TableContents">
    <w:name w:val="Table Contents"/>
    <w:basedOn w:val="Standard"/>
    <w:rsid w:val="001332E7"/>
    <w:pPr>
      <w:suppressLineNumbers/>
    </w:pPr>
  </w:style>
  <w:style w:type="character" w:customStyle="1" w:styleId="StrongEmphasis">
    <w:name w:val="Strong Emphasis"/>
    <w:rsid w:val="001332E7"/>
    <w:rPr>
      <w:b/>
      <w:bCs/>
    </w:rPr>
  </w:style>
  <w:style w:type="character" w:styleId="Uwydatnienie">
    <w:name w:val="Emphasis"/>
    <w:rsid w:val="001332E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32E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2E7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332E7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332E7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332E7"/>
    <w:pPr>
      <w:spacing w:after="120"/>
    </w:pPr>
  </w:style>
  <w:style w:type="paragraph" w:customStyle="1" w:styleId="TableContents">
    <w:name w:val="Table Contents"/>
    <w:basedOn w:val="Standard"/>
    <w:rsid w:val="001332E7"/>
    <w:pPr>
      <w:suppressLineNumbers/>
    </w:pPr>
  </w:style>
  <w:style w:type="character" w:customStyle="1" w:styleId="StrongEmphasis">
    <w:name w:val="Strong Emphasis"/>
    <w:rsid w:val="001332E7"/>
    <w:rPr>
      <w:b/>
      <w:bCs/>
    </w:rPr>
  </w:style>
  <w:style w:type="character" w:styleId="Uwydatnienie">
    <w:name w:val="Emphasis"/>
    <w:rsid w:val="001332E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32E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2E7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serwis</cp:lastModifiedBy>
  <cp:revision>3</cp:revision>
  <dcterms:created xsi:type="dcterms:W3CDTF">2016-11-15T13:35:00Z</dcterms:created>
  <dcterms:modified xsi:type="dcterms:W3CDTF">2016-11-15T13:37:00Z</dcterms:modified>
</cp:coreProperties>
</file>